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32"/>
          <w:szCs w:val="32"/>
        </w:rPr>
        <w:t>vfed主题使用教程</w:t>
      </w:r>
    </w:p>
    <w:p>
      <w:pPr>
        <w:rPr>
          <w:rFonts w:ascii="微软雅黑" w:hAnsi="微软雅黑" w:eastAsia="微软雅黑" w:cs="微软雅黑"/>
        </w:rPr>
      </w:pP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vfed主题设置</w:t>
      </w:r>
    </w:p>
    <w:p>
      <w:pPr>
        <w:jc w:val="left"/>
        <w:rPr>
          <w:rFonts w:ascii="微软雅黑" w:hAnsi="微软雅黑" w:eastAsia="微软雅黑" w:cs="微软雅黑"/>
          <w:color w:val="000000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默认会自动添加到快捷菜单，如果没显示请点击快捷菜单配置，手动添加</w:t>
      </w:r>
    </w:p>
    <w:p>
      <w:pPr>
        <w:jc w:val="left"/>
        <w:rPr>
          <w:rFonts w:ascii="微软雅黑" w:hAnsi="微软雅黑" w:eastAsia="微软雅黑" w:cs="微软雅黑"/>
          <w:color w:val="000000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vfed主题设置,/index.php/label/admin</w:t>
      </w:r>
    </w:p>
    <w:p>
      <w:pPr>
        <w:jc w:val="left"/>
        <w:rPr>
          <w:rFonts w:ascii="微软雅黑" w:hAnsi="微软雅黑" w:eastAsia="微软雅黑" w:cs="微软雅黑"/>
          <w:color w:val="000000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vfed采集资源,/index.php/label/union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设置完成后保存刷新即可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5580" cy="2488565"/>
            <wp:effectExtent l="0" t="0" r="12700" b="1079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Logo设置方法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默认LOGO处填写logo链接(系统 -&gt; 网站参数配置 -&gt; 基本设置 -&gt; 默认LOGO)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例如：http://img.fed.cm/logo.png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Cs w:val="21"/>
        </w:rPr>
        <w:drawing>
          <wp:inline distT="0" distB="0" distL="0" distR="0">
            <wp:extent cx="5274310" cy="28816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Favicon设置方法(浏览器地址栏左侧的那个小图标)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做好favicon.ico图标，将图标上传到网站根目录即可。</w:t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以下为favicon效果图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1276350" cy="3619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网站访问统计设置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系统 -&gt; 网站参数配置</w:t>
      </w:r>
      <w:r>
        <w:rPr>
          <w:rFonts w:hint="eastAsia" w:ascii="微软雅黑" w:hAnsi="微软雅黑" w:eastAsia="微软雅黑" w:cs="微软雅黑"/>
          <w:szCs w:val="21"/>
        </w:rPr>
        <w:t xml:space="preserve"> -&gt; 基本设置 -&gt; 统计代码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Cs w:val="21"/>
        </w:rPr>
        <w:t>百度统计,友盟统计,CNZZ统计等 我也不知道哪个好 自己看</w:t>
      </w: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6054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热门搜索设置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 xml:space="preserve">系统 -&gt; 网站参数配置 -&gt; 预留参数 -&gt; </w:t>
      </w:r>
      <w:r>
        <w:rPr>
          <w:rFonts w:hint="eastAsia" w:ascii="微软雅黑" w:hAnsi="微软雅黑" w:eastAsia="微软雅黑" w:cs="微软雅黑"/>
          <w:color w:val="000000"/>
          <w:szCs w:val="21"/>
          <w:shd w:val="clear" w:color="auto" w:fill="FBFBFB"/>
        </w:rPr>
        <w:t>搜索热词(用英文逗号分隔)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  <w:shd w:val="clear" w:color="auto" w:fill="FBFBFB"/>
        </w:rPr>
        <w:t>例如：我不是药神,摩天营救,邪不压正,侏罗纪世界2,动物世界,兄弟班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Cs w:val="21"/>
        </w:rPr>
        <w:drawing>
          <wp:inline distT="0" distB="0" distL="0" distR="0">
            <wp:extent cx="5274310" cy="26066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  <w:shd w:val="clear" w:color="auto" w:fill="FBFBFB"/>
        </w:rPr>
        <w:t>搜索热词效果图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9400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站点维护时间设置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 xml:space="preserve">系统 -&gt; 网站参数配置 -&gt; 基本设置 -&gt; 站点状态关闭 -&gt; </w:t>
      </w:r>
      <w:r>
        <w:rPr>
          <w:rFonts w:hint="eastAsia" w:ascii="微软雅黑" w:hAnsi="微软雅黑" w:eastAsia="微软雅黑" w:cs="微软雅黑"/>
          <w:color w:val="000000"/>
          <w:szCs w:val="21"/>
          <w:shd w:val="clear" w:color="auto" w:fill="FBFBFB"/>
        </w:rPr>
        <w:t>关闭提示(填站点维护完成时间)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格式：2018-06-14 04:05:00</w:t>
      </w: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434276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关闭提示效果图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3098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头部大轮播图设置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视频/文章/专题推荐5(视频/文章/专题 -&gt; 视频/文章/专题数据 -&gt; 推荐 -&gt; 推荐5)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注：需要编辑视频设置海报图，图片可去腾讯优酷爱奇艺找轮播图</w:t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把海报图填好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9184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然后把该影视设置成</w:t>
      </w:r>
      <w:r>
        <w:rPr>
          <w:rFonts w:hint="eastAsia" w:ascii="微软雅黑" w:hAnsi="微软雅黑" w:eastAsia="微软雅黑" w:cs="微软雅黑"/>
          <w:b/>
          <w:bCs/>
          <w:color w:val="000000"/>
          <w:szCs w:val="21"/>
        </w:rPr>
        <w:t>推荐5</w:t>
      </w:r>
    </w:p>
    <w:p>
      <w:pPr>
        <w:jc w:val="center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1437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Cs w:val="21"/>
        </w:rPr>
        <w:t>轮播效果图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5038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rPr>
          <w:rFonts w:ascii="微软雅黑" w:hAnsi="微软雅黑" w:eastAsia="微软雅黑" w:cs="微软雅黑"/>
        </w:rPr>
      </w:pP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首页轮播广告设置方法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基础 -&gt; 友情链接 -&gt; 类型 -&gt; 图片链接</w:t>
      </w: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4568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首页轮播广告效果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2453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 w:cs="微软雅黑"/>
        </w:rPr>
      </w:pPr>
    </w:p>
    <w:p>
      <w:pPr>
        <w:jc w:val="left"/>
        <w:rPr>
          <w:rFonts w:ascii="微软雅黑" w:hAnsi="微软雅黑" w:eastAsia="微软雅黑" w:cs="微软雅黑"/>
        </w:rPr>
      </w:pPr>
    </w:p>
    <w:p>
      <w:pPr>
        <w:rPr>
          <w:rFonts w:ascii="微软雅黑" w:hAnsi="微软雅黑" w:eastAsia="微软雅黑" w:cs="微软雅黑"/>
        </w:rPr>
      </w:pPr>
    </w:p>
    <w:p>
      <w:pPr>
        <w:rPr>
          <w:rFonts w:ascii="微软雅黑" w:hAnsi="微软雅黑" w:eastAsia="微软雅黑" w:cs="微软雅黑"/>
        </w:rPr>
      </w:pP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首页分类轮播图设置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视频推荐4(视频 -&gt; 视频数据 -&gt; 推荐 -&gt; 推荐4)</w:t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把海报图填好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6289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然后把该影视设置成</w:t>
      </w:r>
      <w:r>
        <w:rPr>
          <w:rFonts w:hint="eastAsia" w:ascii="微软雅黑" w:hAnsi="微软雅黑" w:eastAsia="微软雅黑" w:cs="微软雅黑"/>
          <w:b/>
          <w:bCs/>
          <w:color w:val="000000"/>
          <w:szCs w:val="21"/>
        </w:rPr>
        <w:t>推荐4</w:t>
      </w: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7933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分类轮播效果图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30829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抢先看/影院热映设置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视频推荐3(视频 -&gt; 视频数据 -&gt; 推荐 -&gt; 推荐3)</w:t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选择你要推荐的影视，然后设置成</w:t>
      </w:r>
      <w:r>
        <w:rPr>
          <w:rFonts w:hint="eastAsia" w:ascii="微软雅黑" w:hAnsi="微软雅黑" w:eastAsia="微软雅黑" w:cs="微软雅黑"/>
          <w:b/>
          <w:bCs/>
          <w:color w:val="000000"/>
          <w:szCs w:val="21"/>
        </w:rPr>
        <w:t>推荐3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28473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影院热映效果图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30213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移动端自定义导航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文章/视频推荐1(文章/视频 -&gt; 文章/视频数据 -&gt; 推荐 -&gt; 推荐1)</w:t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选择你要推荐的文章/视频，然后设置成</w:t>
      </w:r>
      <w:r>
        <w:rPr>
          <w:rFonts w:hint="eastAsia" w:ascii="微软雅黑" w:hAnsi="微软雅黑" w:eastAsia="微软雅黑" w:cs="微软雅黑"/>
          <w:b/>
          <w:bCs/>
          <w:color w:val="000000"/>
          <w:szCs w:val="21"/>
        </w:rPr>
        <w:t>推荐1</w:t>
      </w:r>
    </w:p>
    <w:p>
      <w:pPr>
        <w:rPr>
          <w:rFonts w:ascii="微软雅黑" w:hAnsi="微软雅黑" w:eastAsia="微软雅黑" w:cs="微软雅黑"/>
        </w:rPr>
      </w:pP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6212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如果你设置了跳转URL，点击该文字时则会跳转到指定网址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4803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移动端自定义导航效果图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3581400" cy="63722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</w:p>
    <w:p>
      <w:pPr>
        <w:rPr>
          <w:rFonts w:ascii="微软雅黑" w:hAnsi="微软雅黑" w:eastAsia="微软雅黑" w:cs="微软雅黑"/>
        </w:rPr>
      </w:pP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全站底部自定义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文章推荐2(文章 -&gt; 文章数据 -&gt; 推荐 -&gt; 推荐2)</w:t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先添加一个文章顶级分类，已有文章分类的就不用了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31769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添加文章数据并设置成</w:t>
      </w:r>
      <w:r>
        <w:rPr>
          <w:rFonts w:hint="eastAsia" w:ascii="微软雅黑" w:hAnsi="微软雅黑" w:eastAsia="微软雅黑" w:cs="微软雅黑"/>
          <w:b/>
          <w:bCs/>
          <w:color w:val="000000"/>
          <w:szCs w:val="21"/>
        </w:rPr>
        <w:t>推荐2</w:t>
      </w:r>
      <w:r>
        <w:rPr>
          <w:rFonts w:hint="eastAsia" w:ascii="微软雅黑" w:hAnsi="微软雅黑" w:eastAsia="微软雅黑" w:cs="微软雅黑"/>
          <w:color w:val="000000"/>
          <w:szCs w:val="21"/>
        </w:rPr>
        <w:t>，已有文章数据的直接设置成</w:t>
      </w:r>
      <w:r>
        <w:rPr>
          <w:rFonts w:hint="eastAsia" w:ascii="微软雅黑" w:hAnsi="微软雅黑" w:eastAsia="微软雅黑" w:cs="微软雅黑"/>
          <w:b/>
          <w:bCs/>
          <w:color w:val="000000"/>
          <w:szCs w:val="21"/>
        </w:rPr>
        <w:t>推荐2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5114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Cs w:val="21"/>
        </w:rPr>
        <w:t>文章内容一定要填写，不填写则不会显示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19323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全站底部自定义效果图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8528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头部右侧按钮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文章推荐3(文章 -&gt; 文章数据 -&gt; 推荐 -&gt; 推荐3)</w:t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添加文章数据并设置成</w:t>
      </w:r>
      <w:r>
        <w:rPr>
          <w:rFonts w:hint="eastAsia" w:ascii="微软雅黑" w:hAnsi="微软雅黑" w:eastAsia="微软雅黑" w:cs="微软雅黑"/>
          <w:b/>
          <w:bCs/>
          <w:color w:val="000000"/>
          <w:szCs w:val="21"/>
        </w:rPr>
        <w:t>推荐3</w:t>
      </w:r>
      <w:r>
        <w:rPr>
          <w:rFonts w:hint="eastAsia" w:ascii="微软雅黑" w:hAnsi="微软雅黑" w:eastAsia="微软雅黑" w:cs="微软雅黑"/>
          <w:color w:val="000000"/>
          <w:szCs w:val="21"/>
        </w:rPr>
        <w:t>，已有文章数据的直接设置成</w:t>
      </w:r>
      <w:r>
        <w:rPr>
          <w:rFonts w:hint="eastAsia" w:ascii="微软雅黑" w:hAnsi="微软雅黑" w:eastAsia="微软雅黑" w:cs="微软雅黑"/>
          <w:b/>
          <w:bCs/>
          <w:color w:val="000000"/>
          <w:szCs w:val="21"/>
        </w:rPr>
        <w:t>推荐3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9813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如果设置了跳转URL，则会跳转到指定网址，可用来添加网站APP下载链接等*</w:t>
      </w:r>
    </w:p>
    <w:p>
      <w:pPr>
        <w:rPr>
          <w:rFonts w:ascii="微软雅黑" w:hAnsi="微软雅黑" w:eastAsia="微软雅黑" w:cs="微软雅黑"/>
        </w:rPr>
      </w:pP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190119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部右侧按钮效果图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3552825" cy="63627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首页公告设置(推荐7为留言板公告)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文章推荐4(文章 -&gt; 文章数据 -&gt; 推荐 -&gt; 推荐4)</w:t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把文章数据设置成</w:t>
      </w:r>
      <w:r>
        <w:rPr>
          <w:rFonts w:hint="eastAsia" w:ascii="微软雅黑" w:hAnsi="微软雅黑" w:eastAsia="微软雅黑" w:cs="微软雅黑"/>
          <w:b/>
          <w:bCs/>
          <w:color w:val="000000"/>
          <w:szCs w:val="21"/>
        </w:rPr>
        <w:t>推荐4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9495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首页公告效果图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4803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联盟资源库设置</w:t>
      </w:r>
    </w:p>
    <w:p>
      <w:pPr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szCs w:val="21"/>
        </w:rPr>
        <w:t xml:space="preserve">点击首页 </w:t>
      </w:r>
      <w:r>
        <w:rPr>
          <w:rFonts w:hint="eastAsia" w:ascii="微软雅黑" w:hAnsi="微软雅黑" w:eastAsia="微软雅黑" w:cs="微软雅黑"/>
          <w:color w:val="000000"/>
          <w:szCs w:val="21"/>
        </w:rPr>
        <w:t xml:space="preserve">-&gt; </w:t>
      </w:r>
      <w:r>
        <w:rPr>
          <w:rFonts w:hint="eastAsia" w:ascii="微软雅黑" w:hAnsi="微软雅黑" w:eastAsia="微软雅黑" w:cs="微软雅黑"/>
          <w:szCs w:val="21"/>
        </w:rPr>
        <w:t>vfed采集资源，找到你想采集的资源站，点击播放配置，不然电脑无法播放m3u8资源。</w:t>
      </w:r>
    </w:p>
    <w:p>
      <w:pPr>
        <w:jc w:val="left"/>
        <w:rPr>
          <w:rFonts w:ascii="微软雅黑" w:hAnsi="微软雅黑" w:eastAsia="微软雅黑" w:cs="微软雅黑"/>
        </w:rPr>
      </w:pPr>
      <w:r>
        <w:drawing>
          <wp:inline distT="0" distB="0" distL="114300" distR="114300">
            <wp:extent cx="5276850" cy="2324100"/>
            <wp:effectExtent l="0" t="0" r="11430" b="762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联盟资源库效果图</w:t>
      </w: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定时采集设置</w:t>
      </w: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首页 -&gt; 联盟资源库 -&gt; 定时任务 -&gt; 确定 -&gt; 添加成功</w:t>
      </w: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drawing>
          <wp:inline distT="0" distB="0" distL="114300" distR="114300">
            <wp:extent cx="5274310" cy="1746885"/>
            <wp:effectExtent l="0" t="0" r="13970" b="5715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系统 -&gt; 定时任务 -&gt; 测试</w:t>
      </w:r>
    </w:p>
    <w:p>
      <w:pPr>
        <w:jc w:val="left"/>
        <w:rPr>
          <w:rFonts w:ascii="微软雅黑" w:hAnsi="微软雅黑" w:eastAsia="微软雅黑" w:cs="微软雅黑"/>
        </w:rPr>
      </w:pP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19145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点击测试后，复制如图网址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32651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如显示分类未绑定的请按图先绑定该分类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9260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183578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进入宝塔后台，并打开计划任务</w:t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30518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微软雅黑" w:hAnsi="微软雅黑" w:eastAsia="微软雅黑" w:cs="微软雅黑"/>
        </w:rPr>
      </w:pP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任务类型选择</w:t>
      </w:r>
      <w:r>
        <w:rPr>
          <w:rFonts w:hint="eastAsia" w:ascii="微软雅黑" w:hAnsi="微软雅黑" w:eastAsia="微软雅黑" w:cs="微软雅黑"/>
          <w:b/>
          <w:bCs/>
          <w:color w:val="000000"/>
          <w:szCs w:val="21"/>
        </w:rPr>
        <w:t>访问URL，任务名称按需设置，执行周期按需设置</w:t>
      </w: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最后把刚才复制的网址填入</w:t>
      </w:r>
      <w:r>
        <w:rPr>
          <w:rFonts w:hint="eastAsia" w:ascii="微软雅黑" w:hAnsi="微软雅黑" w:eastAsia="微软雅黑" w:cs="微软雅黑"/>
          <w:b/>
          <w:bCs/>
          <w:color w:val="000000"/>
          <w:szCs w:val="21"/>
        </w:rPr>
        <w:t>URL地址</w:t>
      </w:r>
    </w:p>
    <w:p>
      <w:pPr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t>并添加</w:t>
      </w:r>
      <w:r>
        <w:rPr>
          <w:rFonts w:hint="eastAsia" w:ascii="微软雅黑" w:hAnsi="微软雅黑" w:eastAsia="微软雅黑" w:cs="微软雅黑"/>
          <w:b/>
          <w:bCs/>
          <w:color w:val="000000"/>
          <w:szCs w:val="21"/>
        </w:rPr>
        <w:t>计划任务</w:t>
      </w:r>
      <w:r>
        <w:rPr>
          <w:rFonts w:hint="eastAsia" w:ascii="微软雅黑" w:hAnsi="微软雅黑" w:eastAsia="微软雅黑" w:cs="微软雅黑"/>
          <w:color w:val="000000"/>
          <w:szCs w:val="21"/>
        </w:rPr>
        <w:t>即可</w:t>
      </w:r>
    </w:p>
    <w:p>
      <w:pPr>
        <w:rPr>
          <w:rFonts w:ascii="微软雅黑" w:hAnsi="微软雅黑" w:eastAsia="微软雅黑" w:cs="微软雅黑"/>
        </w:rPr>
      </w:pPr>
    </w:p>
    <w:p>
      <w:pPr>
        <w:jc w:val="left"/>
        <w:rPr>
          <w:rFonts w:ascii="微软雅黑" w:hAnsi="微软雅黑" w:eastAsia="微软雅黑" w:cs="微软雅黑"/>
          <w:szCs w:val="21"/>
        </w:rPr>
      </w:pPr>
      <w:r>
        <w:rPr>
          <w:rFonts w:hint="eastAsia" w:ascii="微软雅黑" w:hAnsi="微软雅黑" w:eastAsia="微软雅黑" w:cs="微软雅黑"/>
          <w:color w:val="000000"/>
          <w:szCs w:val="21"/>
        </w:rPr>
        <w:drawing>
          <wp:inline distT="0" distB="0" distL="0" distR="0">
            <wp:extent cx="5274310" cy="23006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</w:p>
    <w:p>
      <w:pPr>
        <w:pStyle w:val="2"/>
        <w:spacing w:line="415" w:lineRule="auto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广告设置</w:t>
      </w:r>
    </w:p>
    <w:p>
      <w:pPr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vfed3.1.5版本主题设置已经集成了广告设置，需要开启广告将对应的编辑框填入广告代码即可，不需要设置请留空。</w:t>
      </w:r>
    </w:p>
    <w:p>
      <w:pPr>
        <w:rPr>
          <w:rFonts w:ascii="微软雅黑" w:hAnsi="微软雅黑" w:eastAsia="微软雅黑" w:cs="微软雅黑"/>
        </w:rPr>
      </w:pPr>
      <w:r>
        <w:drawing>
          <wp:inline distT="0" distB="0" distL="114300" distR="114300">
            <wp:extent cx="5273040" cy="2952115"/>
            <wp:effectExtent l="0" t="0" r="0" b="444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</w:rPr>
      </w:pPr>
      <w:bookmarkStart w:id="0" w:name="_GoBack"/>
      <w:bookmarkEnd w:id="0"/>
    </w:p>
    <w:sectPr>
      <w:pgSz w:w="11906" w:h="16838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A0C1A"/>
    <w:rsid w:val="000C51B7"/>
    <w:rsid w:val="00216EB9"/>
    <w:rsid w:val="003F0E99"/>
    <w:rsid w:val="00594824"/>
    <w:rsid w:val="0059531B"/>
    <w:rsid w:val="0062213C"/>
    <w:rsid w:val="00633F40"/>
    <w:rsid w:val="006549AD"/>
    <w:rsid w:val="00684D9C"/>
    <w:rsid w:val="0071545D"/>
    <w:rsid w:val="00930A9C"/>
    <w:rsid w:val="00A60633"/>
    <w:rsid w:val="00BA0C1A"/>
    <w:rsid w:val="00C061CB"/>
    <w:rsid w:val="00E26251"/>
    <w:rsid w:val="00EA1EE8"/>
    <w:rsid w:val="00F53662"/>
    <w:rsid w:val="083D07F0"/>
    <w:rsid w:val="105E3B74"/>
    <w:rsid w:val="145B5D5F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23D7CBC"/>
    <w:rsid w:val="735E3D1A"/>
    <w:rsid w:val="766F63F7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7">
    <w:name w:val="Default Paragraph Font"/>
    <w:semiHidden/>
    <w:unhideWhenUsed/>
    <w:uiPriority w:val="1"/>
  </w:style>
  <w:style w:type="table" w:default="1" w:styleId="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3"/>
    <w:semiHidden/>
    <w:unhideWhenUsed/>
    <w:uiPriority w:val="99"/>
    <w:rPr>
      <w:sz w:val="18"/>
      <w:szCs w:val="18"/>
    </w:rPr>
  </w:style>
  <w:style w:type="paragraph" w:styleId="5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9">
    <w:name w:val="Table Grid"/>
    <w:basedOn w:val="8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页眉 Char"/>
    <w:basedOn w:val="7"/>
    <w:link w:val="6"/>
    <w:semiHidden/>
    <w:qFormat/>
    <w:uiPriority w:val="99"/>
    <w:rPr>
      <w:sz w:val="18"/>
      <w:szCs w:val="18"/>
    </w:rPr>
  </w:style>
  <w:style w:type="character" w:customStyle="1" w:styleId="11">
    <w:name w:val="页脚 Char"/>
    <w:basedOn w:val="7"/>
    <w:link w:val="5"/>
    <w:semiHidden/>
    <w:qFormat/>
    <w:uiPriority w:val="99"/>
    <w:rPr>
      <w:sz w:val="18"/>
      <w:szCs w:val="18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  <w:style w:type="character" w:customStyle="1" w:styleId="13">
    <w:name w:val="批注框文本 Char"/>
    <w:basedOn w:val="7"/>
    <w:link w:val="4"/>
    <w:semiHidden/>
    <w:uiPriority w:val="99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23</Pages>
  <Words>264</Words>
  <Characters>1507</Characters>
  <Lines>12</Lines>
  <Paragraphs>3</Paragraphs>
  <TotalTime>10</TotalTime>
  <ScaleCrop>false</ScaleCrop>
  <LinksUpToDate>false</LinksUpToDate>
  <CharactersWithSpaces>1768</CharactersWithSpaces>
  <Application>WPS Office_11.8.2.8053_F1E327BC-269C-435d-A152-05C5408002CA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2017-01-10T09:10:00Z</dcterms:created>
  <dc:creator>Tencent</dc:creator>
  <cp:lastModifiedBy>DaYu</cp:lastModifiedBy>
  <dcterms:modified xsi:type="dcterms:W3CDTF">2019-07-18T03:56:05Z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2052-11.8.2.8053</vt:lpwstr>
  </property>
</Properties>
</file>